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EF9C" w14:textId="77777777" w:rsidR="00851578" w:rsidRDefault="00851578">
      <w:r>
        <w:t>Photography &amp; Video policy</w:t>
      </w:r>
    </w:p>
    <w:p w14:paraId="08F36E85" w14:textId="444F317D" w:rsidR="00851578" w:rsidRDefault="00851578" w:rsidP="00851578">
      <w:pPr>
        <w:pStyle w:val="ListParagraph"/>
        <w:numPr>
          <w:ilvl w:val="1"/>
          <w:numId w:val="1"/>
        </w:numPr>
        <w:spacing w:after="120"/>
      </w:pPr>
      <w:r>
        <w:t xml:space="preserve">In accordance with </w:t>
      </w:r>
      <w:r>
        <w:t xml:space="preserve">British Gymnastics </w:t>
      </w:r>
      <w:r>
        <w:t>child protection policy, we will not permit photographs</w:t>
      </w:r>
      <w:r>
        <w:t xml:space="preserve"> or </w:t>
      </w:r>
      <w:r>
        <w:t>video</w:t>
      </w:r>
      <w:r>
        <w:t>s</w:t>
      </w:r>
      <w:r>
        <w:t xml:space="preserve"> of young people to be taken without consent.</w:t>
      </w:r>
    </w:p>
    <w:p w14:paraId="26951A37" w14:textId="77777777" w:rsidR="00851578" w:rsidRDefault="00851578" w:rsidP="00851578">
      <w:pPr>
        <w:pStyle w:val="ListParagraph"/>
        <w:numPr>
          <w:ilvl w:val="1"/>
          <w:numId w:val="1"/>
        </w:numPr>
        <w:spacing w:after="120"/>
      </w:pPr>
      <w:r>
        <w:t xml:space="preserve">If </w:t>
      </w:r>
      <w:r>
        <w:t xml:space="preserve">your </w:t>
      </w:r>
      <w:r>
        <w:t>child is under 16,</w:t>
      </w:r>
      <w:r>
        <w:t xml:space="preserve"> we will obtain</w:t>
      </w:r>
      <w:r>
        <w:t xml:space="preserve"> consent from a parent </w:t>
      </w:r>
      <w:r>
        <w:t>or guardian via our online consent form which must be updated annually by a parent or guardian.</w:t>
      </w:r>
    </w:p>
    <w:p w14:paraId="2602DA1F" w14:textId="77777777" w:rsidR="00851578" w:rsidRDefault="00851578" w:rsidP="00851578">
      <w:pPr>
        <w:pStyle w:val="ListParagraph"/>
        <w:numPr>
          <w:ilvl w:val="1"/>
          <w:numId w:val="1"/>
        </w:numPr>
        <w:spacing w:after="120"/>
      </w:pPr>
      <w:r>
        <w:t xml:space="preserve">If </w:t>
      </w:r>
      <w:r>
        <w:t>your</w:t>
      </w:r>
      <w:r>
        <w:t xml:space="preserve"> child is over 16, </w:t>
      </w:r>
      <w:r>
        <w:t>we will still</w:t>
      </w:r>
      <w:r>
        <w:t xml:space="preserve"> inform parents that photographs and/or videos of their child may be used if the child has given consent</w:t>
      </w:r>
      <w:r>
        <w:t>.</w:t>
      </w:r>
    </w:p>
    <w:p w14:paraId="5F229A4A" w14:textId="3A75C2E2" w:rsidR="00851578" w:rsidRDefault="000A4D8B" w:rsidP="00851578">
      <w:pPr>
        <w:pStyle w:val="ListParagraph"/>
        <w:numPr>
          <w:ilvl w:val="1"/>
          <w:numId w:val="1"/>
        </w:numPr>
        <w:spacing w:after="120"/>
      </w:pPr>
      <w:r>
        <w:t>Only the head coaches will be permitted to take photos &amp; videos of gymnasts</w:t>
      </w:r>
      <w:r w:rsidR="00851578">
        <w:t>.</w:t>
      </w:r>
    </w:p>
    <w:p w14:paraId="2D3E3C7D" w14:textId="303BDA68" w:rsidR="00851578" w:rsidRDefault="00851578" w:rsidP="00851578">
      <w:pPr>
        <w:pStyle w:val="ListParagraph"/>
        <w:numPr>
          <w:ilvl w:val="1"/>
          <w:numId w:val="1"/>
        </w:numPr>
        <w:spacing w:after="120"/>
      </w:pPr>
      <w:r>
        <w:t xml:space="preserve">Photographs or videos used for the purposes of coaching will be deleted straight away. </w:t>
      </w:r>
    </w:p>
    <w:p w14:paraId="033692CA" w14:textId="1FC9240B" w:rsidR="00851578" w:rsidRDefault="000A4D8B" w:rsidP="00851578">
      <w:pPr>
        <w:pStyle w:val="ListParagraph"/>
        <w:numPr>
          <w:ilvl w:val="1"/>
          <w:numId w:val="1"/>
        </w:numPr>
        <w:spacing w:after="120"/>
      </w:pPr>
      <w:r>
        <w:t xml:space="preserve">Photographs or videos intended for use on social media, in promotional material or club documents will be held in a secure folder protected by a password. </w:t>
      </w:r>
    </w:p>
    <w:p w14:paraId="6245DE88" w14:textId="77777777" w:rsidR="00E7413F" w:rsidRDefault="00E7413F" w:rsidP="00E7413F">
      <w:pPr>
        <w:pStyle w:val="ListParagraph"/>
        <w:numPr>
          <w:ilvl w:val="1"/>
          <w:numId w:val="1"/>
        </w:numPr>
        <w:spacing w:after="120"/>
      </w:pPr>
      <w:r w:rsidRPr="00851578">
        <w:rPr>
          <w:bCs/>
        </w:rPr>
        <w:t>Starbound Gymnastics Academy</w:t>
      </w:r>
      <w:r>
        <w:t xml:space="preserve"> will take all steps to ensure these images are used solely for the purposes for which they are intended.</w:t>
      </w:r>
    </w:p>
    <w:p w14:paraId="027875A5" w14:textId="77777777" w:rsidR="00E7413F" w:rsidRDefault="00E7413F" w:rsidP="00E7413F">
      <w:pPr>
        <w:spacing w:after="120"/>
      </w:pPr>
    </w:p>
    <w:p w14:paraId="26A0C623" w14:textId="3DA8663B" w:rsidR="0000592B" w:rsidRDefault="00851578">
      <w:r>
        <w:t xml:space="preserve">Texting &amp; </w:t>
      </w:r>
      <w:proofErr w:type="gramStart"/>
      <w:r>
        <w:t>Social Media</w:t>
      </w:r>
      <w:proofErr w:type="gramEnd"/>
    </w:p>
    <w:p w14:paraId="6C3E9A76" w14:textId="77777777" w:rsidR="00E7413F" w:rsidRDefault="00E7413F" w:rsidP="00920B93">
      <w:r>
        <w:t>2.1 From time to time, Starbound Gymnastics Academy coaches may need to get in touch with parents and guardians via text message. Please ensure we have your up-to-date contact details via our online consent form.</w:t>
      </w:r>
    </w:p>
    <w:p w14:paraId="224A05CA" w14:textId="268F504E" w:rsidR="00E7413F" w:rsidRDefault="00E7413F">
      <w:r>
        <w:t xml:space="preserve">2.2 Coaches &amp; Volunteers (over 18) must never text a gymnast. All communication should go through parents and guardians. </w:t>
      </w:r>
    </w:p>
    <w:p w14:paraId="63088DCF" w14:textId="64991EA8" w:rsidR="00920B93" w:rsidRDefault="00920B93">
      <w:r>
        <w:t>2.3 Coaches &amp; Volunteers (over 18) must never post photos or videos of gymnasts on their personal social media accounts. All photographs and videos intended for social media use must only be posted by the head coaches on the Starbound Gymnastics Academy official accounts</w:t>
      </w:r>
      <w:r w:rsidR="00854539">
        <w:t>.</w:t>
      </w:r>
    </w:p>
    <w:p w14:paraId="39705199" w14:textId="7B155343" w:rsidR="00920B93" w:rsidRDefault="00920B93">
      <w:r>
        <w:t xml:space="preserve">2.4 Coaches and Volunteers (over 18) must not add as a friend, or follow gymnasts (under 18) on any social media platforms. </w:t>
      </w:r>
    </w:p>
    <w:p w14:paraId="7C282A7F" w14:textId="04A1344A" w:rsidR="00920B93" w:rsidRDefault="00920B93">
      <w:r>
        <w:t>2.5 Gymnasts with their own social media accounts may “follow” or “like” Starbound</w:t>
      </w:r>
      <w:r w:rsidR="00854539">
        <w:t xml:space="preserve"> Gymnastics Academy’s social media platforms.</w:t>
      </w:r>
    </w:p>
    <w:p w14:paraId="375FA0B9" w14:textId="759E13BD" w:rsidR="00854539" w:rsidRDefault="00854539">
      <w:r>
        <w:t xml:space="preserve">2.6 Parents and gymnasts may “tag” Starbound Gymnastics Academy on social media posts. </w:t>
      </w:r>
    </w:p>
    <w:p w14:paraId="4C6820C3" w14:textId="77777777" w:rsidR="00854539" w:rsidRDefault="00854539"/>
    <w:p w14:paraId="7ABBA4E8" w14:textId="77777777" w:rsidR="00920B93" w:rsidRDefault="00920B93"/>
    <w:p w14:paraId="0524B281" w14:textId="77777777" w:rsidR="00E7413F" w:rsidRDefault="00E7413F"/>
    <w:p w14:paraId="679FC9D8" w14:textId="77777777" w:rsidR="00E7413F" w:rsidRDefault="00E7413F"/>
    <w:sectPr w:rsidR="00E74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94B75"/>
    <w:multiLevelType w:val="multilevel"/>
    <w:tmpl w:val="FECEB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0283D3F"/>
    <w:multiLevelType w:val="multilevel"/>
    <w:tmpl w:val="FECEB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7209928">
    <w:abstractNumId w:val="0"/>
  </w:num>
  <w:num w:numId="2" w16cid:durableId="172445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78"/>
    <w:rsid w:val="0000592B"/>
    <w:rsid w:val="000A4D8B"/>
    <w:rsid w:val="00851578"/>
    <w:rsid w:val="00854539"/>
    <w:rsid w:val="00920B93"/>
    <w:rsid w:val="00981305"/>
    <w:rsid w:val="00E74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3CCC"/>
  <w15:chartTrackingRefBased/>
  <w15:docId w15:val="{6F3AB14B-87CD-4F63-9958-33EB75E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1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Carrigan</dc:creator>
  <cp:keywords/>
  <dc:description/>
  <cp:lastModifiedBy>Marie Carrigan</cp:lastModifiedBy>
  <cp:revision>1</cp:revision>
  <dcterms:created xsi:type="dcterms:W3CDTF">2022-09-13T13:24:00Z</dcterms:created>
  <dcterms:modified xsi:type="dcterms:W3CDTF">2022-09-13T13:59:00Z</dcterms:modified>
</cp:coreProperties>
</file>